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92B" w:rsidRDefault="0008792B" w:rsidP="0008792B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right"/>
        <w:rPr>
          <w:b/>
          <w:sz w:val="28"/>
          <w:szCs w:val="28"/>
          <w:lang w:val="en-US"/>
        </w:rPr>
      </w:pPr>
    </w:p>
    <w:p w:rsidR="00575C11" w:rsidRDefault="00575C11" w:rsidP="0008792B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right"/>
        <w:rPr>
          <w:b/>
          <w:sz w:val="28"/>
          <w:szCs w:val="28"/>
          <w:lang w:val="en-US"/>
        </w:rPr>
      </w:pPr>
    </w:p>
    <w:p w:rsidR="00575C11" w:rsidRDefault="00575C11" w:rsidP="0008792B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right"/>
        <w:rPr>
          <w:b/>
          <w:sz w:val="28"/>
          <w:szCs w:val="28"/>
          <w:lang w:val="en-US"/>
        </w:rPr>
      </w:pPr>
    </w:p>
    <w:p w:rsidR="00292993" w:rsidRDefault="00292993" w:rsidP="00E7719B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  <w:lang w:val="en-US"/>
        </w:rPr>
      </w:pPr>
      <w:r w:rsidRPr="00292993">
        <w:rPr>
          <w:b/>
          <w:sz w:val="28"/>
          <w:szCs w:val="28"/>
          <w:lang w:val="en-US"/>
        </w:rPr>
        <w:t xml:space="preserve">CONDITIONS FOR OBTAINING SPECIAL TRANSPORT PERMIT </w:t>
      </w:r>
    </w:p>
    <w:p w:rsidR="006039A1" w:rsidRDefault="00292993" w:rsidP="00E7719B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sz w:val="28"/>
          <w:szCs w:val="28"/>
          <w:lang w:val="en-US"/>
        </w:rPr>
      </w:pPr>
      <w:r w:rsidRPr="00292993">
        <w:rPr>
          <w:b/>
          <w:sz w:val="28"/>
          <w:szCs w:val="28"/>
          <w:lang w:val="en-US"/>
        </w:rPr>
        <w:t>FOR INTERNATIONAL FREIGHT TRANSPORT</w:t>
      </w:r>
    </w:p>
    <w:p w:rsidR="001B00F1" w:rsidRPr="005D23F2" w:rsidRDefault="001B00F1" w:rsidP="0029299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</w:p>
    <w:p w:rsidR="00673D14" w:rsidRPr="0002244D" w:rsidRDefault="006039A1" w:rsidP="00E771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039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National </w:t>
      </w:r>
      <w:r w:rsidR="005D23F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Agency of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Road Transport </w:t>
      </w:r>
      <w:r w:rsidRPr="006039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informs economic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agents</w:t>
      </w:r>
      <w:r w:rsidRPr="006039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road hauliers </w:t>
      </w:r>
      <w:r w:rsidR="0002244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engaged</w:t>
      </w:r>
      <w:r w:rsidR="00C816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039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national and international traffic about the necessity to obtain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for the transport of </w:t>
      </w:r>
      <w:r w:rsidRPr="00425E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indivisible goods</w:t>
      </w:r>
      <w:r w:rsidR="00D425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73D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 Special Transport Permit, </w:t>
      </w:r>
      <w:r w:rsidR="00673D14" w:rsidRPr="00673D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according to the requirements established by the </w:t>
      </w:r>
      <w:r w:rsidR="00D94E17" w:rsidRPr="00D94E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Road Transport Code No.150 dated </w:t>
      </w:r>
      <w:r w:rsidR="00673D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17.07.2014.</w:t>
      </w:r>
    </w:p>
    <w:p w:rsidR="00A0393B" w:rsidRDefault="00673D14" w:rsidP="00E771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3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Thus, under the provisions of Art. 62</w:t>
      </w:r>
      <w:r w:rsidR="007E160E" w:rsidRPr="00032B24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  <w:t>1</w:t>
      </w:r>
      <w:r w:rsidRPr="00673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(1) It is </w:t>
      </w:r>
      <w:r w:rsidR="00E439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prohibited</w:t>
      </w:r>
      <w:r w:rsidRPr="00673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039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 perform transport by vehicles </w:t>
      </w:r>
      <w:r w:rsidR="00A0393B" w:rsidRPr="00673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registered in the Republic of Moldova or in other states</w:t>
      </w:r>
      <w:r w:rsidR="00A039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A0393B" w:rsidRPr="00A039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0393B" w:rsidRPr="00673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on public roads exceeding </w:t>
      </w:r>
      <w:r w:rsidR="002706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r w:rsidR="006010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total permissible laden weight</w:t>
      </w:r>
      <w:r w:rsidR="00B92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the permissible </w:t>
      </w:r>
      <w:r w:rsidR="00FE3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maximum </w:t>
      </w:r>
      <w:r w:rsidR="007860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weight on axles </w:t>
      </w:r>
      <w:r w:rsidR="004949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and/</w:t>
      </w:r>
      <w:r w:rsidR="004949F6" w:rsidRPr="004949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or the </w:t>
      </w:r>
      <w:r w:rsidR="004949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permissible</w:t>
      </w:r>
      <w:r w:rsidR="004949F6" w:rsidRPr="004949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maximum dimensions</w:t>
      </w:r>
      <w:r w:rsidR="004949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0393B" w:rsidRPr="00673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stipulated in the Road Law.</w:t>
      </w:r>
    </w:p>
    <w:p w:rsidR="00D94E17" w:rsidRDefault="00EB5E61" w:rsidP="00E771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D9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aragraph </w:t>
      </w:r>
      <w:r w:rsidR="00D94E17" w:rsidRPr="00D9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(2) </w:t>
      </w:r>
      <w:r w:rsidR="00D94E17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By way of exception from the provisions of par</w:t>
      </w:r>
      <w:r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="00D94E17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(1)</w:t>
      </w:r>
      <w:r w:rsidR="00D94E17" w:rsidRPr="00D9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="002211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carrying</w:t>
      </w:r>
      <w:r w:rsidR="00D94E17" w:rsidRPr="00D9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goods by vehicles, registered in the Republic of Moldova or in other states, on public roads exceeding </w:t>
      </w:r>
      <w:r w:rsidR="006E49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total permissible laden weight, </w:t>
      </w:r>
      <w:r w:rsidR="00FE3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permissible maximum weight on axles </w:t>
      </w:r>
      <w:r w:rsidR="000440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and/</w:t>
      </w:r>
      <w:r w:rsidR="000440B7" w:rsidRPr="004949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or the </w:t>
      </w:r>
      <w:r w:rsidR="000440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permissible</w:t>
      </w:r>
      <w:r w:rsidR="000440B7" w:rsidRPr="004949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maximum dimensions</w:t>
      </w:r>
      <w:r w:rsidR="000440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94E17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is </w:t>
      </w:r>
      <w:r w:rsidR="00274EF6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allowed only on the basis of a s</w:t>
      </w:r>
      <w:r w:rsidR="00D94E17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pecial permit issued by the Agency</w:t>
      </w:r>
      <w:r w:rsidR="00447FB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,</w:t>
      </w:r>
      <w:r w:rsidR="00D94E17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under the conditions </w:t>
      </w:r>
      <w:r w:rsidR="00C3135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stated</w:t>
      </w:r>
      <w:r w:rsidR="00D94E17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in the Regulation on </w:t>
      </w:r>
      <w:r w:rsidR="008D1293" w:rsidRPr="008D12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carrying on public roads </w:t>
      </w:r>
      <w:r w:rsidR="003F2EF4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with weights and/</w:t>
      </w:r>
      <w:r w:rsidR="00D94E17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or </w:t>
      </w:r>
      <w:r w:rsidR="003F2EF4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dimensions</w:t>
      </w:r>
      <w:r w:rsidR="00D94E17" w:rsidRPr="00425E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exceeding the established limits and only for the transport of indivisible goods</w:t>
      </w:r>
      <w:r w:rsidR="00D94E17" w:rsidRPr="00D9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 in the situation when the vehicle exceeds by</w:t>
      </w:r>
      <w:r w:rsidR="00A27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94E17" w:rsidRPr="00D9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construction </w:t>
      </w:r>
      <w:r w:rsidR="00F038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permissible maximum weight </w:t>
      </w:r>
      <w:r w:rsidR="003F2E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and/</w:t>
      </w:r>
      <w:r w:rsidR="00D94E17" w:rsidRPr="00D9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 dimensions.</w:t>
      </w:r>
    </w:p>
    <w:p w:rsidR="006D652D" w:rsidRPr="009D079B" w:rsidRDefault="00EB5E61" w:rsidP="00E771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D9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aragraph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(3) In order to obtain </w:t>
      </w:r>
      <w:r w:rsidR="00F862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special </w:t>
      </w:r>
      <w:r w:rsidR="00F862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permit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the applicant shall submit an application in accordance with the model provided in the Regulation on the authorization, control and </w:t>
      </w:r>
      <w:r w:rsidR="004069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carrying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public roads </w:t>
      </w:r>
      <w:r w:rsidR="004069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with </w:t>
      </w:r>
      <w:r w:rsidR="008D12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weights and/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or dimensions exceeding the established limits, with payment of the </w:t>
      </w:r>
      <w:r w:rsidR="004069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appropriate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069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fee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For the purpose of issuing the </w:t>
      </w:r>
      <w:r w:rsidR="004069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permit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the Agency will obtain, through the application of the </w:t>
      </w:r>
      <w:r w:rsidR="009518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single-window </w:t>
      </w:r>
      <w:r w:rsidR="006D652D" w:rsidRPr="006D65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mechanism, </w:t>
      </w:r>
      <w:r w:rsidR="006D652D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without the involvement of the applicant, all necessary approvals and co</w:t>
      </w:r>
      <w:r w:rsidR="009518CC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ordination with the Ministry of </w:t>
      </w:r>
      <w:r w:rsidR="006D652D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Internal Affairs and, </w:t>
      </w:r>
      <w:r w:rsidR="009518CC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 necessary</w:t>
      </w:r>
      <w:r w:rsidR="006D652D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="007F0DD5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from </w:t>
      </w:r>
      <w:r w:rsidR="006D652D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other entities.</w:t>
      </w:r>
    </w:p>
    <w:p w:rsidR="007F0DD5" w:rsidRPr="009D079B" w:rsidRDefault="007F0DD5" w:rsidP="00E771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 the same time, according to the provisions stated in p.11 of the Regulation on the authorization, control and carr</w:t>
      </w:r>
      <w:bookmarkStart w:id="0" w:name="_GoBack"/>
      <w:bookmarkEnd w:id="0"/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ying on public roads with </w:t>
      </w:r>
      <w:r w:rsidR="002211D4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weights and/</w:t>
      </w:r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or dimensions exceeding the established limits, approved by the Government </w:t>
      </w:r>
      <w:r w:rsidR="00CD31B6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Decree</w:t>
      </w:r>
      <w:r w:rsidR="00F45867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</w:t>
      </w:r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o. </w:t>
      </w:r>
      <w:r w:rsidR="009D079B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326 </w:t>
      </w:r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from </w:t>
      </w:r>
      <w:r w:rsidR="009D079B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18.05.2022 </w:t>
      </w:r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(Official </w:t>
      </w:r>
      <w:r w:rsidR="002D0B56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Journal</w:t>
      </w:r>
      <w:r w:rsidR="009D079B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the Republic of Moldova, 2022</w:t>
      </w:r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No. </w:t>
      </w:r>
      <w:r w:rsidR="009D079B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151-157</w:t>
      </w:r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art.</w:t>
      </w:r>
      <w:r w:rsidR="009D079B"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384</w:t>
      </w:r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r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Circulation on public roads </w:t>
      </w:r>
      <w:r w:rsidR="00F45867"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of</w:t>
      </w:r>
      <w:r w:rsidR="00CD31B6"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transports </w:t>
      </w:r>
      <w:r w:rsidR="00E049A9"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with weights and/</w:t>
      </w:r>
      <w:r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or dimensions exceeding the </w:t>
      </w:r>
      <w:r w:rsidR="00F45867"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permissible</w:t>
      </w:r>
      <w:r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limits </w:t>
      </w:r>
      <w:r w:rsidRPr="009D079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is possible</w:t>
      </w:r>
      <w:r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only </w:t>
      </w:r>
      <w:r w:rsidRPr="009D079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in exceptional cases</w:t>
      </w:r>
      <w:r w:rsidR="00E049A9"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</w:t>
      </w:r>
      <w:r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for the transport of </w:t>
      </w:r>
      <w:r w:rsidRPr="009D079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indivisible </w:t>
      </w:r>
      <w:r w:rsidR="00E049A9" w:rsidRPr="009D079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goods</w:t>
      </w:r>
      <w:r w:rsidR="00E049A9"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r w:rsidRPr="009D079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on the basis of the special transport </w:t>
      </w:r>
      <w:r w:rsidR="00E049A9" w:rsidRPr="009D079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permit</w:t>
      </w:r>
      <w:r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issued by the central public administration authority in the field </w:t>
      </w:r>
      <w:r w:rsidR="00E049A9" w:rsidRPr="009D079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of transport and road maintenance</w:t>
      </w:r>
      <w:r w:rsidRPr="009D0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8624B8" w:rsidRDefault="0084758A" w:rsidP="00E771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Therefore</w:t>
      </w:r>
      <w:r w:rsidRPr="00847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in order to prevent cases of prohibiting the carrying on public </w:t>
      </w:r>
      <w:r w:rsidR="00DF1F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roads of </w:t>
      </w:r>
      <w:r w:rsidRPr="00847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goods </w:t>
      </w:r>
      <w:r w:rsidR="008619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 weights and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847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or dimensions exceeding the permissible limits, the </w:t>
      </w:r>
      <w:r w:rsidR="00C816BF" w:rsidRPr="006039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National </w:t>
      </w:r>
      <w:r w:rsidR="00C816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Agency of Road Transport</w:t>
      </w:r>
      <w:r w:rsidRPr="00847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recommends to the economic </w:t>
      </w:r>
      <w:r w:rsidR="00C816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agents </w:t>
      </w:r>
      <w:r w:rsidRPr="00847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 road hauliers</w:t>
      </w:r>
      <w:r w:rsidR="00C816BF" w:rsidRPr="00C816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01FEF" w:rsidRPr="00601F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that perform</w:t>
      </w:r>
      <w:r w:rsidRPr="00847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C816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international </w:t>
      </w:r>
      <w:r w:rsidR="007034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transport</w:t>
      </w:r>
      <w:r w:rsidR="00C816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goods</w:t>
      </w:r>
      <w:r w:rsidRPr="00847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="008624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complete in advance the Special Transport Permit</w:t>
      </w:r>
      <w:r w:rsidR="008624B8" w:rsidRPr="008624B8">
        <w:rPr>
          <w:lang w:val="en-US"/>
        </w:rPr>
        <w:t xml:space="preserve"> </w:t>
      </w:r>
      <w:r w:rsidR="008624B8" w:rsidRPr="008624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that will </w:t>
      </w:r>
      <w:r w:rsidR="00912F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allow to </w:t>
      </w:r>
      <w:r w:rsidR="008624B8" w:rsidRPr="008624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reduce the time required for </w:t>
      </w:r>
      <w:r w:rsidR="00912F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crossing of </w:t>
      </w:r>
      <w:r w:rsidR="008624B8" w:rsidRPr="008624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goods and vehicles through the state border.</w:t>
      </w:r>
      <w:proofErr w:type="gramEnd"/>
    </w:p>
    <w:sectPr w:rsidR="008624B8" w:rsidSect="0008792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0A6D"/>
    <w:rsid w:val="0002244D"/>
    <w:rsid w:val="00032B24"/>
    <w:rsid w:val="000440B7"/>
    <w:rsid w:val="0008792B"/>
    <w:rsid w:val="000A02FD"/>
    <w:rsid w:val="00190FCF"/>
    <w:rsid w:val="001B00F1"/>
    <w:rsid w:val="001F7F99"/>
    <w:rsid w:val="002211D4"/>
    <w:rsid w:val="00226E9B"/>
    <w:rsid w:val="0022760F"/>
    <w:rsid w:val="00245DF0"/>
    <w:rsid w:val="00270649"/>
    <w:rsid w:val="00274EF6"/>
    <w:rsid w:val="00292993"/>
    <w:rsid w:val="002A71A0"/>
    <w:rsid w:val="002D0B56"/>
    <w:rsid w:val="003061EF"/>
    <w:rsid w:val="00310A6D"/>
    <w:rsid w:val="00332C77"/>
    <w:rsid w:val="00372255"/>
    <w:rsid w:val="003F2EF4"/>
    <w:rsid w:val="0040693D"/>
    <w:rsid w:val="00425E8B"/>
    <w:rsid w:val="004379F5"/>
    <w:rsid w:val="00447FBA"/>
    <w:rsid w:val="0046241D"/>
    <w:rsid w:val="00473F99"/>
    <w:rsid w:val="00474EED"/>
    <w:rsid w:val="00480F99"/>
    <w:rsid w:val="004949F6"/>
    <w:rsid w:val="00495C76"/>
    <w:rsid w:val="005072C1"/>
    <w:rsid w:val="005211D2"/>
    <w:rsid w:val="00532D9E"/>
    <w:rsid w:val="00575C11"/>
    <w:rsid w:val="00580B2C"/>
    <w:rsid w:val="00597021"/>
    <w:rsid w:val="005A6D12"/>
    <w:rsid w:val="005C5790"/>
    <w:rsid w:val="005D23F2"/>
    <w:rsid w:val="006010E9"/>
    <w:rsid w:val="00601FEF"/>
    <w:rsid w:val="006039A1"/>
    <w:rsid w:val="00673D14"/>
    <w:rsid w:val="00690804"/>
    <w:rsid w:val="006B021B"/>
    <w:rsid w:val="006D652D"/>
    <w:rsid w:val="006E49B2"/>
    <w:rsid w:val="007034FF"/>
    <w:rsid w:val="00762066"/>
    <w:rsid w:val="00781DA9"/>
    <w:rsid w:val="00782047"/>
    <w:rsid w:val="0078607B"/>
    <w:rsid w:val="007B58B5"/>
    <w:rsid w:val="007E160E"/>
    <w:rsid w:val="007F0DD5"/>
    <w:rsid w:val="00820F02"/>
    <w:rsid w:val="0084758A"/>
    <w:rsid w:val="0086195D"/>
    <w:rsid w:val="008624B8"/>
    <w:rsid w:val="008842A5"/>
    <w:rsid w:val="00884337"/>
    <w:rsid w:val="008910F8"/>
    <w:rsid w:val="008D1293"/>
    <w:rsid w:val="0090636D"/>
    <w:rsid w:val="00912F24"/>
    <w:rsid w:val="009332C7"/>
    <w:rsid w:val="00936513"/>
    <w:rsid w:val="009518CC"/>
    <w:rsid w:val="00953872"/>
    <w:rsid w:val="009640ED"/>
    <w:rsid w:val="00981B2A"/>
    <w:rsid w:val="009875A6"/>
    <w:rsid w:val="009D079B"/>
    <w:rsid w:val="009E77E2"/>
    <w:rsid w:val="00A0393B"/>
    <w:rsid w:val="00A2472A"/>
    <w:rsid w:val="00A2709A"/>
    <w:rsid w:val="00A42FE7"/>
    <w:rsid w:val="00A53149"/>
    <w:rsid w:val="00A70244"/>
    <w:rsid w:val="00AC011B"/>
    <w:rsid w:val="00AD2521"/>
    <w:rsid w:val="00B1405A"/>
    <w:rsid w:val="00B70C15"/>
    <w:rsid w:val="00B922CE"/>
    <w:rsid w:val="00BA4A6D"/>
    <w:rsid w:val="00BC04C6"/>
    <w:rsid w:val="00BD715E"/>
    <w:rsid w:val="00C31351"/>
    <w:rsid w:val="00C53793"/>
    <w:rsid w:val="00C66763"/>
    <w:rsid w:val="00C816BF"/>
    <w:rsid w:val="00CC386D"/>
    <w:rsid w:val="00CD31B6"/>
    <w:rsid w:val="00CF1E0F"/>
    <w:rsid w:val="00D03DE5"/>
    <w:rsid w:val="00D42571"/>
    <w:rsid w:val="00D94E17"/>
    <w:rsid w:val="00DF1F42"/>
    <w:rsid w:val="00E049A9"/>
    <w:rsid w:val="00E33813"/>
    <w:rsid w:val="00E439A5"/>
    <w:rsid w:val="00E52FFB"/>
    <w:rsid w:val="00E566A6"/>
    <w:rsid w:val="00E7719B"/>
    <w:rsid w:val="00EB5E61"/>
    <w:rsid w:val="00F038DE"/>
    <w:rsid w:val="00F10AF6"/>
    <w:rsid w:val="00F4440B"/>
    <w:rsid w:val="00F45867"/>
    <w:rsid w:val="00F86215"/>
    <w:rsid w:val="00FC6070"/>
    <w:rsid w:val="00FE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73172-2A96-4C93-BE70-3B7B4D3F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11B"/>
  </w:style>
  <w:style w:type="paragraph" w:styleId="2">
    <w:name w:val="heading 2"/>
    <w:basedOn w:val="a"/>
    <w:link w:val="20"/>
    <w:uiPriority w:val="9"/>
    <w:qFormat/>
    <w:rsid w:val="00310A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0A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0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10A6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F1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455</Words>
  <Characters>2643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226</cp:revision>
  <cp:lastPrinted>2017-12-08T12:14:00Z</cp:lastPrinted>
  <dcterms:created xsi:type="dcterms:W3CDTF">2017-11-22T09:14:00Z</dcterms:created>
  <dcterms:modified xsi:type="dcterms:W3CDTF">2022-08-18T08:37:00Z</dcterms:modified>
</cp:coreProperties>
</file>